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8F" w:rsidRDefault="00B36655">
      <w:pPr>
        <w:adjustRightInd w:val="0"/>
        <w:snapToGrid w:val="0"/>
        <w:spacing w:after="120"/>
        <w:jc w:val="center"/>
        <w:rPr>
          <w:rFonts w:ascii="微软雅黑" w:eastAsia="微软雅黑" w:hAnsi="微软雅黑" w:cs="微软雅黑"/>
          <w:b/>
          <w:color w:val="5B9BD5" w:themeColor="accent1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5B9BD5" w:themeColor="accent1"/>
          <w:sz w:val="32"/>
          <w:szCs w:val="32"/>
        </w:rPr>
        <w:t>2019</w:t>
      </w:r>
      <w:r>
        <w:rPr>
          <w:rFonts w:ascii="微软雅黑" w:eastAsia="微软雅黑" w:hAnsi="微软雅黑" w:cs="微软雅黑" w:hint="eastAsia"/>
          <w:b/>
          <w:color w:val="5B9BD5" w:themeColor="accent1"/>
          <w:sz w:val="32"/>
          <w:szCs w:val="32"/>
        </w:rPr>
        <w:t>中国项目管理大会暨中国特色与跨文化项目管理国际论坛</w:t>
      </w:r>
    </w:p>
    <w:p w:rsidR="00E80A8F" w:rsidRDefault="00B36655">
      <w:pPr>
        <w:adjustRightInd w:val="0"/>
        <w:snapToGrid w:val="0"/>
        <w:spacing w:after="120"/>
        <w:jc w:val="center"/>
        <w:rPr>
          <w:rFonts w:ascii="微软雅黑" w:eastAsia="微软雅黑" w:hAnsi="微软雅黑" w:cs="微软雅黑"/>
          <w:b/>
          <w:color w:val="4472C4" w:themeColor="accent5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5B9BD5" w:themeColor="accent1"/>
          <w:sz w:val="32"/>
          <w:szCs w:val="32"/>
        </w:rPr>
        <w:t>参会回执表</w:t>
      </w:r>
    </w:p>
    <w:tbl>
      <w:tblPr>
        <w:tblpPr w:leftFromText="180" w:rightFromText="180" w:vertAnchor="text" w:horzAnchor="page" w:tblpXSpec="center" w:tblpY="106"/>
        <w:tblW w:w="996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2490"/>
        <w:gridCol w:w="2490"/>
        <w:gridCol w:w="2307"/>
        <w:gridCol w:w="2675"/>
      </w:tblGrid>
      <w:tr w:rsidR="00E80A8F">
        <w:trPr>
          <w:trHeight w:hRule="exact" w:val="510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>企业</w:t>
            </w: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>机构资料</w:t>
            </w:r>
          </w:p>
        </w:tc>
      </w:tr>
      <w:tr w:rsidR="00E80A8F">
        <w:trPr>
          <w:trHeight w:val="461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企业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机构名称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</w:tr>
      <w:tr w:rsidR="00E80A8F">
        <w:trPr>
          <w:trHeight w:val="461"/>
          <w:jc w:val="center"/>
        </w:trPr>
        <w:tc>
          <w:tcPr>
            <w:tcW w:w="7287" w:type="dxa"/>
            <w:gridSpan w:val="3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地址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Style w:val="grame"/>
                <w:rFonts w:asciiTheme="minorEastAsia" w:hAnsiTheme="minorEastAsia" w:cstheme="minorEastAsia" w:hint="eastAsia"/>
              </w:rPr>
              <w:t>邮</w:t>
            </w:r>
            <w:r>
              <w:rPr>
                <w:rFonts w:asciiTheme="minorEastAsia" w:hAnsiTheme="minorEastAsia" w:cstheme="minorEastAsia" w:hint="eastAsia"/>
              </w:rPr>
              <w:t>编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</w:tr>
      <w:tr w:rsidR="00E80A8F">
        <w:trPr>
          <w:trHeight w:val="461"/>
          <w:jc w:val="center"/>
        </w:trPr>
        <w:tc>
          <w:tcPr>
            <w:tcW w:w="7287" w:type="dxa"/>
            <w:gridSpan w:val="3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电话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传真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</w:tr>
      <w:tr w:rsidR="00E80A8F">
        <w:trPr>
          <w:trHeight w:val="461"/>
          <w:jc w:val="center"/>
        </w:trPr>
        <w:tc>
          <w:tcPr>
            <w:tcW w:w="7287" w:type="dxa"/>
            <w:gridSpan w:val="3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网址</w:t>
            </w:r>
            <w:r>
              <w:rPr>
                <w:rFonts w:asciiTheme="minorEastAsia" w:hAnsiTheme="minorEastAsia" w:cstheme="minorEastAsia" w:hint="eastAsia"/>
              </w:rPr>
              <w:t xml:space="preserve">: 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邮箱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</w:tr>
      <w:tr w:rsidR="00E80A8F">
        <w:trPr>
          <w:trHeight w:hRule="exact" w:val="510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>指定联系人信息</w:t>
            </w:r>
          </w:p>
        </w:tc>
      </w:tr>
      <w:tr w:rsidR="00E80A8F">
        <w:trPr>
          <w:trHeight w:hRule="exact" w:val="39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职务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</w:t>
            </w:r>
            <w:r>
              <w:rPr>
                <w:rFonts w:asciiTheme="minorEastAsia" w:hAnsiTheme="minorEastAsia" w:cstheme="minorEastAsia" w:hint="eastAsia"/>
              </w:rPr>
              <w:t>: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E-mail:</w:t>
            </w:r>
          </w:p>
        </w:tc>
      </w:tr>
      <w:tr w:rsidR="00E80A8F">
        <w:trPr>
          <w:trHeight w:hRule="exact" w:val="510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>参会人员资料</w:t>
            </w:r>
            <w:r>
              <w:rPr>
                <w:rFonts w:asciiTheme="minorEastAsia" w:hAnsiTheme="minorEastAsia" w:cstheme="minorEastAsia" w:hint="eastAsia"/>
                <w:b/>
                <w:bCs/>
                <w:color w:val="FF9900"/>
              </w:rPr>
              <w:t xml:space="preserve">  </w:t>
            </w:r>
            <w:r>
              <w:rPr>
                <w:rFonts w:asciiTheme="minorEastAsia" w:hAnsiTheme="minorEastAsia" w:cstheme="minorEastAsia" w:hint="eastAsia"/>
              </w:rPr>
              <w:t>参会人数</w:t>
            </w:r>
            <w:r>
              <w:rPr>
                <w:rFonts w:asciiTheme="minorEastAsia" w:hAnsiTheme="minorEastAsia" w:cstheme="minorEastAsia" w:hint="eastAsia"/>
              </w:rPr>
              <w:t>:</w:t>
            </w:r>
            <w:r>
              <w:rPr>
                <w:rFonts w:asciiTheme="minorEastAsia" w:hAnsiTheme="minorEastAsia" w:cs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</w:rPr>
              <w:t>名</w:t>
            </w:r>
            <w:r>
              <w:rPr>
                <w:rStyle w:val="grame"/>
                <w:rFonts w:asciiTheme="minorEastAsia" w:hAnsiTheme="minorEastAsia" w:cstheme="minorEastAsia" w:hint="eastAsia"/>
              </w:rPr>
              <w:t>（</w:t>
            </w:r>
            <w:r>
              <w:rPr>
                <w:rFonts w:asciiTheme="minorEastAsia" w:hAnsiTheme="minorEastAsia" w:cstheme="minorEastAsia" w:hint="eastAsia"/>
              </w:rPr>
              <w:t>超过</w:t>
            </w:r>
            <w:r>
              <w:rPr>
                <w:rFonts w:asciiTheme="minorEastAsia" w:hAnsiTheme="minorEastAsia" w:cstheme="minorEastAsia" w:hint="eastAsia"/>
              </w:rPr>
              <w:t>5</w:t>
            </w:r>
            <w:r>
              <w:rPr>
                <w:rFonts w:asciiTheme="minorEastAsia" w:hAnsiTheme="minorEastAsia" w:cstheme="minorEastAsia" w:hint="eastAsia"/>
              </w:rPr>
              <w:t>人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参会请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另附说明</w:t>
            </w:r>
            <w:r>
              <w:rPr>
                <w:rStyle w:val="grame"/>
                <w:rFonts w:asciiTheme="minorEastAsia" w:hAnsiTheme="minorEastAsia" w:cstheme="minorEastAsia" w:hint="eastAsia"/>
              </w:rPr>
              <w:t>）</w:t>
            </w:r>
          </w:p>
        </w:tc>
      </w:tr>
      <w:tr w:rsidR="00E80A8F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姓名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职务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手机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E-mail</w:t>
            </w:r>
          </w:p>
        </w:tc>
      </w:tr>
      <w:tr w:rsidR="00E80A8F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E80A8F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E80A8F">
            <w:pPr>
              <w:spacing w:line="276" w:lineRule="auto"/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E80A8F">
        <w:trPr>
          <w:trHeight w:val="457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参会收费标准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（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含资料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费、餐费）</w:t>
            </w:r>
          </w:p>
        </w:tc>
      </w:tr>
      <w:tr w:rsidR="00E80A8F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</w:rPr>
              <w:t>人数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费用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</w:rPr>
              <w:t>7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31</w:t>
            </w:r>
            <w:r>
              <w:rPr>
                <w:rFonts w:asciiTheme="minorEastAsia" w:hAnsiTheme="minorEastAsia" w:cstheme="minorEastAsia" w:hint="eastAsia"/>
              </w:rPr>
              <w:t>日前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</w:rPr>
              <w:t>8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</w:rPr>
              <w:t>日</w:t>
            </w:r>
            <w:r>
              <w:rPr>
                <w:rFonts w:asciiTheme="minorEastAsia" w:hAnsiTheme="minorEastAsia" w:cstheme="minorEastAsia" w:hint="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9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18</w:t>
            </w:r>
            <w:r>
              <w:rPr>
                <w:rFonts w:asciiTheme="minorEastAsia" w:hAnsiTheme="minorEastAsia" w:cstheme="minorEastAsia" w:hint="eastAsia"/>
              </w:rPr>
              <w:t>日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</w:rPr>
              <w:t>9</w:t>
            </w:r>
            <w:r>
              <w:rPr>
                <w:rFonts w:asciiTheme="minorEastAsia" w:hAnsiTheme="minorEastAsia" w:cstheme="minorEastAsia" w:hint="eastAsia"/>
              </w:rPr>
              <w:t>月</w:t>
            </w:r>
            <w:r>
              <w:rPr>
                <w:rFonts w:asciiTheme="minorEastAsia" w:hAnsiTheme="minorEastAsia" w:cstheme="minorEastAsia" w:hint="eastAsia"/>
              </w:rPr>
              <w:t>19</w:t>
            </w:r>
            <w:r>
              <w:rPr>
                <w:rFonts w:asciiTheme="minorEastAsia" w:hAnsiTheme="minorEastAsia" w:cstheme="minorEastAsia" w:hint="eastAsia"/>
              </w:rPr>
              <w:t>日</w:t>
            </w:r>
            <w:r>
              <w:rPr>
                <w:rFonts w:asciiTheme="minorEastAsia" w:hAnsiTheme="minorEastAsia" w:cstheme="minorEastAsia" w:hint="eastAsia"/>
              </w:rPr>
              <w:t>-</w:t>
            </w:r>
            <w:r>
              <w:rPr>
                <w:rFonts w:asciiTheme="minorEastAsia" w:hAnsiTheme="minorEastAsia" w:cstheme="minorEastAsia" w:hint="eastAsia"/>
              </w:rPr>
              <w:t>现场缴费</w:t>
            </w:r>
          </w:p>
        </w:tc>
      </w:tr>
      <w:tr w:rsidR="00695247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1人参会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2400元/人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2500元/人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2600元/人</w:t>
            </w:r>
          </w:p>
        </w:tc>
      </w:tr>
      <w:tr w:rsidR="00695247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2人参会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2300元/人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2400元/人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color w:val="FF9900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2500元/人</w:t>
            </w:r>
          </w:p>
        </w:tc>
      </w:tr>
      <w:tr w:rsidR="00695247">
        <w:trPr>
          <w:trHeight w:val="457"/>
          <w:jc w:val="center"/>
        </w:trPr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3人及以上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2000元/人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2200元/人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695247" w:rsidRDefault="00695247" w:rsidP="00695247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2400元/人</w:t>
            </w:r>
          </w:p>
        </w:tc>
      </w:tr>
      <w:tr w:rsidR="00E80A8F">
        <w:trPr>
          <w:trHeight w:val="2232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adjustRightInd w:val="0"/>
              <w:snapToGrid w:val="0"/>
              <w:spacing w:line="480" w:lineRule="auto"/>
              <w:rPr>
                <w:rFonts w:asciiTheme="minorEastAsia" w:hAnsiTheme="minorEastAsia" w:cstheme="minorEastAsia"/>
                <w:b/>
                <w:bCs/>
                <w:color w:val="FF00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特别优惠：</w:t>
            </w:r>
          </w:p>
          <w:p w:rsidR="00E80A8F" w:rsidRDefault="00B36655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高校老师（凭有效证件）、论文作者 15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00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；</w:t>
            </w:r>
            <w:bookmarkStart w:id="0" w:name="_GoBack"/>
            <w:bookmarkEnd w:id="0"/>
          </w:p>
          <w:p w:rsidR="00E80A8F" w:rsidRDefault="00B36655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PMRC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会员（凭会员证）、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 IPMP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证书持有者（凭证书编号）13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00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人；</w:t>
            </w:r>
          </w:p>
          <w:p w:rsidR="00E80A8F" w:rsidRDefault="00B36655">
            <w:pPr>
              <w:numPr>
                <w:ilvl w:val="0"/>
                <w:numId w:val="1"/>
              </w:numPr>
              <w:adjustRightInd w:val="0"/>
              <w:snapToGrid w:val="0"/>
              <w:spacing w:line="480" w:lineRule="auto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IPMP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评估师、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PMRC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委员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 xml:space="preserve"> 11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00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人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；</w:t>
            </w:r>
          </w:p>
          <w:p w:rsidR="00E80A8F" w:rsidRDefault="00B36655">
            <w:pPr>
              <w:adjustRightInd w:val="0"/>
              <w:snapToGrid w:val="0"/>
              <w:spacing w:line="480" w:lineRule="auto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4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在校学生（凭有效证件）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800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元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sz w:val="18"/>
                <w:szCs w:val="18"/>
              </w:rPr>
              <w:t>人</w:t>
            </w:r>
          </w:p>
        </w:tc>
      </w:tr>
      <w:tr w:rsidR="00E80A8F">
        <w:trPr>
          <w:trHeight w:val="457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账户信息：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开户银行：中国农业银行西安科技二路支行</w:t>
            </w:r>
          </w:p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开户单位：西安华鼎项目管理咨询有限责任公司</w:t>
            </w:r>
          </w:p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  <w:color w:val="FF99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      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</w:rPr>
              <w:t>账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号：</w:t>
            </w:r>
            <w:r>
              <w:rPr>
                <w:rFonts w:asciiTheme="minorEastAsia" w:hAnsiTheme="minorEastAsia" w:cstheme="minorEastAsia" w:hint="eastAsia"/>
                <w:b/>
                <w:bCs/>
              </w:rPr>
              <w:t>26 1271 0104 0005 369</w:t>
            </w:r>
          </w:p>
        </w:tc>
      </w:tr>
      <w:tr w:rsidR="00E80A8F">
        <w:trPr>
          <w:trHeight w:val="477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  <w:u w:val="single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开发票信息：</w:t>
            </w:r>
          </w:p>
        </w:tc>
      </w:tr>
      <w:tr w:rsidR="00E80A8F">
        <w:trPr>
          <w:trHeight w:val="457"/>
          <w:jc w:val="center"/>
        </w:trPr>
        <w:tc>
          <w:tcPr>
            <w:tcW w:w="9962" w:type="dxa"/>
            <w:gridSpan w:val="4"/>
            <w:shd w:val="clear" w:color="auto" w:fill="auto"/>
            <w:vAlign w:val="center"/>
          </w:tcPr>
          <w:p w:rsidR="00E80A8F" w:rsidRDefault="00B36655">
            <w:pPr>
              <w:spacing w:line="276" w:lineRule="auto"/>
              <w:jc w:val="left"/>
              <w:rPr>
                <w:rFonts w:asciiTheme="minorEastAsia" w:hAnsiTheme="minorEastAsia" w:cstheme="minorEastAsia"/>
                <w:b/>
                <w:bCs/>
                <w:color w:val="FF000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参会</w:t>
            </w:r>
            <w:proofErr w:type="gramStart"/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回执表请发送</w:t>
            </w:r>
            <w:proofErr w:type="gramEnd"/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至：</w:t>
            </w:r>
            <w:hyperlink r:id="rId6" w:history="1">
              <w:r>
                <w:rPr>
                  <w:rStyle w:val="a3"/>
                  <w:rFonts w:asciiTheme="minorEastAsia" w:hAnsiTheme="minorEastAsia" w:cstheme="minorEastAsia" w:hint="eastAsia"/>
                  <w:color w:val="auto"/>
                  <w:kern w:val="0"/>
                  <w:sz w:val="24"/>
                </w:rPr>
                <w:t>pmforum@126.com</w:t>
              </w:r>
            </w:hyperlink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  <w:bCs/>
                <w:color w:val="4472C4" w:themeColor="accent5"/>
              </w:rPr>
              <w:t xml:space="preserve">                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>联系人：</w:t>
            </w:r>
            <w:r>
              <w:rPr>
                <w:rFonts w:asciiTheme="minorEastAsia" w:hAnsiTheme="minorEastAsia" w:cstheme="minorEastAsia" w:hint="eastAsia"/>
              </w:rPr>
              <w:t>李琰</w:t>
            </w:r>
            <w:r>
              <w:rPr>
                <w:rFonts w:asciiTheme="minorEastAsia" w:hAnsiTheme="minorEastAsia" w:cstheme="minorEastAsia" w:hint="eastAsia"/>
              </w:rPr>
              <w:t xml:space="preserve">13891903112 </w:t>
            </w:r>
            <w:r>
              <w:rPr>
                <w:rFonts w:asciiTheme="minorEastAsia" w:hAnsiTheme="minorEastAsia" w:cstheme="minorEastAsia" w:hint="eastAsia"/>
                <w:b/>
                <w:bCs/>
                <w:color w:val="FF0000"/>
              </w:rPr>
              <w:t xml:space="preserve"> </w:t>
            </w:r>
          </w:p>
        </w:tc>
      </w:tr>
    </w:tbl>
    <w:p w:rsidR="00E80A8F" w:rsidRDefault="00E80A8F"/>
    <w:sectPr w:rsidR="00E80A8F" w:rsidSect="00E80A8F">
      <w:pgSz w:w="11906" w:h="16838"/>
      <w:pgMar w:top="1440" w:right="1083" w:bottom="1134" w:left="1083" w:header="851" w:footer="992" w:gutter="0"/>
      <w:cols w:space="0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37D4"/>
    <w:multiLevelType w:val="singleLevel"/>
    <w:tmpl w:val="20B337D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1BF7D8A"/>
    <w:rsid w:val="00695247"/>
    <w:rsid w:val="00B36655"/>
    <w:rsid w:val="00E80A8F"/>
    <w:rsid w:val="0B7C11F2"/>
    <w:rsid w:val="127B2752"/>
    <w:rsid w:val="197E18C5"/>
    <w:rsid w:val="1D4C4F2B"/>
    <w:rsid w:val="2E390208"/>
    <w:rsid w:val="3BC96B5C"/>
    <w:rsid w:val="64BE528B"/>
    <w:rsid w:val="69330DA8"/>
    <w:rsid w:val="71BF7D8A"/>
    <w:rsid w:val="78B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A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A8F"/>
    <w:rPr>
      <w:color w:val="0000FF"/>
      <w:u w:val="single"/>
    </w:rPr>
  </w:style>
  <w:style w:type="character" w:customStyle="1" w:styleId="grame">
    <w:name w:val="grame"/>
    <w:basedOn w:val="a0"/>
    <w:qFormat/>
    <w:rsid w:val="00E80A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workst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3</cp:revision>
  <dcterms:created xsi:type="dcterms:W3CDTF">2016-12-28T06:13:00Z</dcterms:created>
  <dcterms:modified xsi:type="dcterms:W3CDTF">2019-05-09T08:45:00Z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